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68C6C" w14:textId="77777777" w:rsidR="009710CB" w:rsidRPr="000247ED" w:rsidRDefault="002F61CC" w:rsidP="00F40989">
      <w:pPr>
        <w:ind w:left="6379"/>
        <w:jc w:val="center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 xml:space="preserve">Премьер-Министру Республики Казахстан </w:t>
      </w:r>
      <w:proofErr w:type="spellStart"/>
      <w:r w:rsidR="00EA0788" w:rsidRPr="000247ED">
        <w:rPr>
          <w:rFonts w:eastAsia="Verdana"/>
          <w:b/>
          <w:bCs/>
          <w:sz w:val="28"/>
          <w:szCs w:val="28"/>
          <w:lang w:val="ru-RU"/>
        </w:rPr>
        <w:t>Бектенову</w:t>
      </w:r>
      <w:proofErr w:type="spellEnd"/>
      <w:r w:rsidRPr="000247ED">
        <w:rPr>
          <w:rFonts w:eastAsia="Verdana"/>
          <w:b/>
          <w:bCs/>
          <w:sz w:val="28"/>
          <w:szCs w:val="28"/>
          <w:lang w:val="ru-RU"/>
        </w:rPr>
        <w:t xml:space="preserve"> </w:t>
      </w:r>
      <w:r w:rsidR="00EA0788" w:rsidRPr="000247ED">
        <w:rPr>
          <w:rFonts w:eastAsia="Verdana"/>
          <w:b/>
          <w:bCs/>
          <w:sz w:val="28"/>
          <w:szCs w:val="28"/>
          <w:lang w:val="ru-RU"/>
        </w:rPr>
        <w:t>О</w:t>
      </w:r>
      <w:r w:rsidRPr="000247ED">
        <w:rPr>
          <w:rFonts w:eastAsia="Verdana"/>
          <w:b/>
          <w:bCs/>
          <w:sz w:val="28"/>
          <w:szCs w:val="28"/>
          <w:lang w:val="ru-RU"/>
        </w:rPr>
        <w:t>.</w:t>
      </w:r>
      <w:r w:rsidR="00EA0788" w:rsidRPr="000247ED">
        <w:rPr>
          <w:rFonts w:eastAsia="Verdana"/>
          <w:b/>
          <w:bCs/>
          <w:sz w:val="28"/>
          <w:szCs w:val="28"/>
          <w:lang w:val="ru-RU"/>
        </w:rPr>
        <w:t>А</w:t>
      </w:r>
      <w:r w:rsidRPr="000247ED">
        <w:rPr>
          <w:rFonts w:eastAsia="Verdana"/>
          <w:b/>
          <w:bCs/>
          <w:sz w:val="28"/>
          <w:szCs w:val="28"/>
          <w:lang w:val="ru-RU"/>
        </w:rPr>
        <w:t>.</w:t>
      </w:r>
    </w:p>
    <w:p w14:paraId="19460718" w14:textId="77777777" w:rsidR="001117B5" w:rsidRPr="000247ED" w:rsidRDefault="001117B5" w:rsidP="00F40989">
      <w:pPr>
        <w:jc w:val="center"/>
        <w:textAlignment w:val="baseline"/>
        <w:rPr>
          <w:rFonts w:eastAsia="Verdana"/>
          <w:sz w:val="28"/>
          <w:szCs w:val="28"/>
          <w:lang w:val="ru-RU"/>
        </w:rPr>
      </w:pPr>
    </w:p>
    <w:p w14:paraId="2E8AE0DD" w14:textId="77777777" w:rsidR="005276DB" w:rsidRPr="000247ED" w:rsidRDefault="005276DB" w:rsidP="00F40989">
      <w:pPr>
        <w:jc w:val="center"/>
        <w:textAlignment w:val="baseline"/>
        <w:rPr>
          <w:rFonts w:eastAsia="Verdana"/>
          <w:b/>
          <w:bCs/>
          <w:sz w:val="28"/>
          <w:szCs w:val="28"/>
          <w:lang w:val="ru-RU"/>
        </w:rPr>
      </w:pPr>
    </w:p>
    <w:p w14:paraId="17ADB919" w14:textId="22CA20CF" w:rsidR="00556292" w:rsidRPr="000247ED" w:rsidRDefault="00556292" w:rsidP="00556292">
      <w:pPr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0247ED">
        <w:rPr>
          <w:rFonts w:eastAsia="Times New Roman"/>
          <w:b/>
          <w:sz w:val="28"/>
          <w:szCs w:val="28"/>
          <w:lang w:val="ru-RU" w:eastAsia="ru-RU"/>
        </w:rPr>
        <w:t>Пояснительная записка</w:t>
      </w:r>
    </w:p>
    <w:p w14:paraId="5B747D18" w14:textId="6DE5A3D8" w:rsidR="009B2DC8" w:rsidRPr="000247ED" w:rsidRDefault="00556292" w:rsidP="00556292">
      <w:pPr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0247ED">
        <w:rPr>
          <w:rFonts w:eastAsia="Times New Roman"/>
          <w:b/>
          <w:sz w:val="28"/>
          <w:szCs w:val="28"/>
          <w:lang w:val="ru-RU" w:eastAsia="ru-RU"/>
        </w:rPr>
        <w:t>к постановлению Правительства Республики Казахстан «О внесении изменений в постановление Правительства Республики Казахстан от 27 апреля 2022 года № 250 «Об утверждении Концепции развития малого и среднего предпринимательства в Республике Казахстан до 2030 года»</w:t>
      </w:r>
    </w:p>
    <w:p w14:paraId="1DCB7EBF" w14:textId="77777777" w:rsidR="00556292" w:rsidRPr="000247ED" w:rsidRDefault="00556292" w:rsidP="00556292">
      <w:pPr>
        <w:rPr>
          <w:b/>
          <w:sz w:val="28"/>
          <w:szCs w:val="28"/>
          <w:lang w:val="ru-RU"/>
        </w:rPr>
      </w:pPr>
    </w:p>
    <w:p w14:paraId="1EEFE9F3" w14:textId="77777777" w:rsidR="001117B5" w:rsidRPr="000247ED" w:rsidRDefault="001117B5" w:rsidP="00F40989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 xml:space="preserve">1. </w:t>
      </w:r>
      <w:r w:rsidR="002F61CC" w:rsidRPr="000247ED">
        <w:rPr>
          <w:rFonts w:eastAsia="Verdana"/>
          <w:b/>
          <w:bCs/>
          <w:sz w:val="28"/>
          <w:szCs w:val="28"/>
          <w:lang w:val="ru-RU"/>
        </w:rPr>
        <w:t>Наименование государственного о</w:t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>ргана-разработчика</w:t>
      </w:r>
    </w:p>
    <w:p w14:paraId="74EECCCA" w14:textId="77777777" w:rsidR="001117B5" w:rsidRPr="000247ED" w:rsidRDefault="002F61CC" w:rsidP="00F40989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0247ED">
        <w:rPr>
          <w:rFonts w:eastAsia="Verdana"/>
          <w:sz w:val="28"/>
          <w:szCs w:val="28"/>
          <w:lang w:val="ru-RU"/>
        </w:rPr>
        <w:t xml:space="preserve">Министерство </w:t>
      </w:r>
      <w:r w:rsidR="003B230C" w:rsidRPr="000247ED">
        <w:rPr>
          <w:rFonts w:eastAsia="Verdana"/>
          <w:sz w:val="28"/>
          <w:szCs w:val="28"/>
          <w:lang w:val="ru-RU"/>
        </w:rPr>
        <w:t>национальной экономики</w:t>
      </w:r>
      <w:r w:rsidRPr="000247ED">
        <w:rPr>
          <w:rFonts w:eastAsia="Verdana"/>
          <w:sz w:val="28"/>
          <w:szCs w:val="28"/>
          <w:lang w:val="ru-RU"/>
        </w:rPr>
        <w:t xml:space="preserve"> Республики</w:t>
      </w:r>
      <w:r w:rsidR="00336FA5" w:rsidRPr="000247ED">
        <w:rPr>
          <w:rFonts w:eastAsia="Verdana"/>
          <w:sz w:val="28"/>
          <w:szCs w:val="28"/>
          <w:lang w:val="ru-RU"/>
        </w:rPr>
        <w:t xml:space="preserve"> Казахстан</w:t>
      </w:r>
      <w:r w:rsidRPr="000247ED">
        <w:rPr>
          <w:rFonts w:eastAsia="Verdana"/>
          <w:sz w:val="28"/>
          <w:szCs w:val="28"/>
          <w:lang w:val="ru-RU"/>
        </w:rPr>
        <w:t>.</w:t>
      </w:r>
    </w:p>
    <w:p w14:paraId="08336676" w14:textId="77777777" w:rsidR="00F40989" w:rsidRPr="000247ED" w:rsidRDefault="00F40989" w:rsidP="00F40989">
      <w:pPr>
        <w:ind w:firstLine="708"/>
        <w:jc w:val="both"/>
        <w:rPr>
          <w:b/>
          <w:sz w:val="28"/>
          <w:lang w:val="ru-RU"/>
        </w:rPr>
      </w:pPr>
      <w:r w:rsidRPr="000247ED">
        <w:rPr>
          <w:b/>
          <w:sz w:val="28"/>
          <w:szCs w:val="28"/>
          <w:lang w:val="ru-RU"/>
        </w:rPr>
        <w:t xml:space="preserve">2. </w:t>
      </w:r>
      <w:r w:rsidRPr="000247ED">
        <w:rPr>
          <w:sz w:val="28"/>
          <w:lang w:val="ru-RU"/>
        </w:rPr>
        <w:t> </w:t>
      </w:r>
      <w:r w:rsidR="0027088C" w:rsidRPr="000247ED">
        <w:rPr>
          <w:b/>
          <w:sz w:val="28"/>
          <w:lang w:val="ru-RU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7C8B7612" w14:textId="390AE8B4" w:rsidR="00556292" w:rsidRPr="000247ED" w:rsidRDefault="00556292" w:rsidP="00556292">
      <w:pPr>
        <w:ind w:firstLine="709"/>
        <w:jc w:val="both"/>
        <w:rPr>
          <w:rFonts w:eastAsia="Calibri"/>
          <w:color w:val="000000"/>
          <w:sz w:val="28"/>
          <w:szCs w:val="28"/>
          <w:lang w:val="ru-RU"/>
        </w:rPr>
      </w:pPr>
      <w:r w:rsidRPr="000247ED">
        <w:rPr>
          <w:rFonts w:eastAsia="Calibri"/>
          <w:color w:val="000000"/>
          <w:sz w:val="28"/>
          <w:szCs w:val="28"/>
          <w:lang w:val="ru-RU"/>
        </w:rPr>
        <w:t>В целях приведения в соответствие с</w:t>
      </w:r>
      <w:r w:rsidR="00F316CF" w:rsidRPr="000247ED">
        <w:rPr>
          <w:lang w:val="ru-RU"/>
        </w:rPr>
        <w:t xml:space="preserve"> </w:t>
      </w:r>
      <w:r w:rsidR="00F316CF" w:rsidRPr="000247ED">
        <w:rPr>
          <w:rFonts w:eastAsia="Calibri"/>
          <w:color w:val="000000"/>
          <w:sz w:val="28"/>
          <w:szCs w:val="28"/>
          <w:lang w:val="ru-RU"/>
        </w:rPr>
        <w:t xml:space="preserve">Системой государственного планирования в Республике Казахстан, утвержденной постановлением Правительства Республики Казахстан от 29 ноября 2017 года № 790 </w:t>
      </w:r>
      <w:r w:rsidR="00F316CF" w:rsidRPr="000247ED">
        <w:rPr>
          <w:rFonts w:eastAsia="Calibri"/>
          <w:color w:val="000000"/>
          <w:sz w:val="28"/>
          <w:szCs w:val="28"/>
          <w:lang w:val="ru-RU"/>
        </w:rPr>
        <w:br/>
        <w:t xml:space="preserve">(далее – СГП) и </w:t>
      </w:r>
      <w:r w:rsidRPr="000247ED">
        <w:rPr>
          <w:rFonts w:eastAsia="Calibri"/>
          <w:color w:val="000000"/>
          <w:sz w:val="28"/>
          <w:szCs w:val="28"/>
          <w:lang w:val="ru-RU"/>
        </w:rPr>
        <w:t xml:space="preserve"> Национальным планом развития Республики Казахстан </w:t>
      </w:r>
      <w:r w:rsidR="00F316CF" w:rsidRPr="000247ED">
        <w:rPr>
          <w:rFonts w:eastAsia="Calibri"/>
          <w:color w:val="000000"/>
          <w:sz w:val="28"/>
          <w:szCs w:val="28"/>
          <w:lang w:val="ru-RU"/>
        </w:rPr>
        <w:br/>
      </w:r>
      <w:r w:rsidRPr="000247ED">
        <w:rPr>
          <w:rFonts w:eastAsia="Calibri"/>
          <w:color w:val="000000"/>
          <w:sz w:val="28"/>
          <w:szCs w:val="28"/>
          <w:lang w:val="ru-RU"/>
        </w:rPr>
        <w:t xml:space="preserve">до 2029 года, утвержденным Указом Президента Республики Казахстан от 30 июля 2024 года № 611. </w:t>
      </w:r>
    </w:p>
    <w:p w14:paraId="7202CC8A" w14:textId="77B81D63" w:rsidR="001117B5" w:rsidRPr="000247ED" w:rsidRDefault="001117B5" w:rsidP="00AF442A">
      <w:pPr>
        <w:ind w:right="72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>3</w:t>
      </w:r>
      <w:r w:rsidR="002F61CC" w:rsidRPr="000247ED">
        <w:rPr>
          <w:rFonts w:eastAsia="Verdana"/>
          <w:b/>
          <w:bCs/>
          <w:sz w:val="28"/>
          <w:szCs w:val="28"/>
          <w:lang w:val="ru-RU"/>
        </w:rPr>
        <w:t>. Необходимость финансовых затрат по проекту и его финансовая обеспеченность, в том числе источник финансирования, а также в случае необходимости -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</w:t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>вается к пояснительной записке)</w:t>
      </w:r>
    </w:p>
    <w:p w14:paraId="712D25D3" w14:textId="77777777" w:rsidR="00541288" w:rsidRPr="000247ED" w:rsidRDefault="002F61CC" w:rsidP="00093CB0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0247ED">
        <w:rPr>
          <w:rFonts w:eastAsia="Lucida Console"/>
          <w:sz w:val="28"/>
          <w:szCs w:val="28"/>
          <w:lang w:val="ru-RU"/>
        </w:rPr>
        <w:t>Реализация проекта не требует дополнительных финансовых затрат</w:t>
      </w:r>
      <w:r w:rsidR="001117B5" w:rsidRPr="000247ED">
        <w:rPr>
          <w:rFonts w:eastAsia="Lucida Console"/>
          <w:sz w:val="28"/>
          <w:szCs w:val="28"/>
          <w:lang w:val="ru-RU"/>
        </w:rPr>
        <w:t xml:space="preserve"> </w:t>
      </w:r>
      <w:r w:rsidR="009E6A38" w:rsidRPr="000247ED">
        <w:rPr>
          <w:rFonts w:eastAsia="Lucida Console"/>
          <w:sz w:val="28"/>
          <w:szCs w:val="28"/>
          <w:lang w:val="ru-RU"/>
        </w:rPr>
        <w:br/>
      </w:r>
      <w:r w:rsidRPr="000247ED">
        <w:rPr>
          <w:rFonts w:eastAsia="Verdana"/>
          <w:sz w:val="28"/>
          <w:szCs w:val="28"/>
          <w:lang w:val="ru-RU"/>
        </w:rPr>
        <w:t xml:space="preserve">из </w:t>
      </w:r>
      <w:r w:rsidR="001A6F25" w:rsidRPr="000247ED">
        <w:rPr>
          <w:rFonts w:eastAsia="Verdana"/>
          <w:sz w:val="28"/>
          <w:szCs w:val="28"/>
          <w:lang w:val="ru-RU"/>
        </w:rPr>
        <w:t>государственного</w:t>
      </w:r>
      <w:r w:rsidRPr="000247ED">
        <w:rPr>
          <w:rFonts w:eastAsia="Verdana"/>
          <w:sz w:val="28"/>
          <w:szCs w:val="28"/>
          <w:lang w:val="ru-RU"/>
        </w:rPr>
        <w:t xml:space="preserve"> бюджета.</w:t>
      </w:r>
      <w:r w:rsidR="00093CB0" w:rsidRPr="000247ED">
        <w:rPr>
          <w:rFonts w:eastAsia="Verdana"/>
          <w:sz w:val="28"/>
          <w:szCs w:val="28"/>
          <w:lang w:val="ru-RU"/>
        </w:rPr>
        <w:t xml:space="preserve"> </w:t>
      </w:r>
    </w:p>
    <w:p w14:paraId="24DC5F01" w14:textId="77777777" w:rsidR="00227973" w:rsidRPr="000247ED" w:rsidRDefault="001117B5" w:rsidP="00227973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 xml:space="preserve">4. </w:t>
      </w:r>
      <w:r w:rsidR="00A87A23" w:rsidRPr="000247ED">
        <w:rPr>
          <w:rFonts w:eastAsia="Verdana"/>
          <w:b/>
          <w:bCs/>
          <w:sz w:val="28"/>
          <w:szCs w:val="28"/>
          <w:lang w:val="ru-RU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7C8551BC" w14:textId="43BC2B77" w:rsidR="00DE5FED" w:rsidRPr="000247ED" w:rsidRDefault="00DE5FED" w:rsidP="00227973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sz w:val="28"/>
          <w:szCs w:val="28"/>
          <w:lang w:val="ru-RU"/>
        </w:rPr>
        <w:t xml:space="preserve">Принятие проекта не повлечет негативных социально-экономических </w:t>
      </w:r>
      <w:r w:rsidRPr="000247ED">
        <w:rPr>
          <w:rFonts w:eastAsia="Verdana"/>
          <w:sz w:val="28"/>
          <w:szCs w:val="28"/>
          <w:lang w:val="ru-RU"/>
        </w:rPr>
        <w:br/>
        <w:t>и/или правовых последствий, а также не окажет влияние на обеспечение национальной безопасности.</w:t>
      </w:r>
    </w:p>
    <w:p w14:paraId="219D83B2" w14:textId="77777777" w:rsidR="005F7847" w:rsidRPr="000247ED" w:rsidRDefault="001117B5" w:rsidP="003B6314">
      <w:pPr>
        <w:tabs>
          <w:tab w:val="left" w:pos="851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 xml:space="preserve">5. </w:t>
      </w:r>
      <w:r w:rsidR="002F61CC" w:rsidRPr="000247ED">
        <w:rPr>
          <w:rFonts w:eastAsia="Verdana"/>
          <w:b/>
          <w:bCs/>
          <w:sz w:val="28"/>
          <w:szCs w:val="28"/>
          <w:lang w:val="ru-RU"/>
        </w:rPr>
        <w:t>Конкретные це</w:t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>ли, сроки ожидаемых результатов</w:t>
      </w:r>
    </w:p>
    <w:p w14:paraId="2CBCAABF" w14:textId="62730D69" w:rsidR="00556292" w:rsidRPr="000247ED" w:rsidRDefault="00556292" w:rsidP="00981404">
      <w:pPr>
        <w:tabs>
          <w:tab w:val="left" w:pos="0"/>
        </w:tabs>
        <w:ind w:right="1" w:firstLine="709"/>
        <w:jc w:val="both"/>
        <w:textAlignment w:val="baseline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lastRenderedPageBreak/>
        <w:t xml:space="preserve">Приведение в соответствие положений </w:t>
      </w:r>
      <w:r w:rsidR="00F316CF"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Концепции</w:t>
      </w:r>
      <w:r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="00F316CF"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с </w:t>
      </w:r>
      <w:r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требованиями </w:t>
      </w:r>
      <w:r w:rsidR="00F316CF"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СГП и </w:t>
      </w:r>
      <w:r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>Национальн</w:t>
      </w:r>
      <w:r w:rsidR="00F316CF"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>ым</w:t>
      </w:r>
      <w:r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план</w:t>
      </w:r>
      <w:r w:rsidR="00F316CF"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>ом</w:t>
      </w:r>
      <w:r w:rsidRPr="000247ED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развития Республики Казахстан до 2029 года.</w:t>
      </w:r>
    </w:p>
    <w:p w14:paraId="445AA4A5" w14:textId="3E1E5556" w:rsidR="00981404" w:rsidRPr="000247ED" w:rsidRDefault="001117B5" w:rsidP="00981404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>6</w:t>
      </w:r>
      <w:r w:rsidR="002F61CC" w:rsidRPr="000247ED">
        <w:rPr>
          <w:rFonts w:eastAsia="Verdana"/>
          <w:b/>
          <w:bCs/>
          <w:sz w:val="28"/>
          <w:szCs w:val="28"/>
          <w:lang w:val="ru-RU"/>
        </w:rPr>
        <w:t xml:space="preserve">. Сведения об актах Президента и/или Правительства, принятых ранее по вопросам, рассматриваемым в проекте, и результатах </w:t>
      </w:r>
      <w:r w:rsidR="00445973" w:rsidRPr="000247ED">
        <w:rPr>
          <w:rFonts w:eastAsia="Verdana"/>
          <w:b/>
          <w:bCs/>
          <w:sz w:val="28"/>
          <w:szCs w:val="28"/>
          <w:lang w:val="ru-RU"/>
        </w:rPr>
        <w:br/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>их реализации</w:t>
      </w:r>
    </w:p>
    <w:p w14:paraId="0B52B891" w14:textId="006BD27E" w:rsidR="004A5A4D" w:rsidRPr="000247ED" w:rsidRDefault="004A5A4D" w:rsidP="00981404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bCs/>
          <w:sz w:val="28"/>
          <w:szCs w:val="28"/>
          <w:lang w:val="ru-RU"/>
        </w:rPr>
        <w:t xml:space="preserve">Постановление </w:t>
      </w:r>
      <w:r w:rsidR="00556292" w:rsidRPr="000247ED">
        <w:rPr>
          <w:bCs/>
          <w:sz w:val="28"/>
          <w:szCs w:val="28"/>
          <w:lang w:val="ru-RU"/>
        </w:rPr>
        <w:t>Правительства Республики Казахстан от 27 апреля 2022 года № 250 «Об утверждении Концепции развития малого и среднего предпринимательства в Республике Казахстан до 2030 года»</w:t>
      </w:r>
      <w:r w:rsidRPr="000247ED">
        <w:rPr>
          <w:bCs/>
          <w:sz w:val="28"/>
          <w:szCs w:val="28"/>
          <w:lang w:val="ru-RU"/>
        </w:rPr>
        <w:t>.</w:t>
      </w:r>
    </w:p>
    <w:p w14:paraId="61EC4FD1" w14:textId="03D6F9D2" w:rsidR="00DE5FED" w:rsidRPr="000247ED" w:rsidRDefault="00DE5FED" w:rsidP="00DE5FED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 xml:space="preserve">7. Необходимость приведения законодательства в соответствие с вносимым проектом в случае его принятия (указать, требуется ли принятие других нормативных правовых актов или внесение изменений и/или дополнений в действующие акты) либо </w:t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>отсутствие такой необходимости</w:t>
      </w:r>
    </w:p>
    <w:p w14:paraId="41BF02BB" w14:textId="77777777" w:rsidR="00DE5FED" w:rsidRPr="000247ED" w:rsidRDefault="00DE5FED" w:rsidP="00DE5FED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0247ED">
        <w:rPr>
          <w:rFonts w:eastAsia="Verdana"/>
          <w:sz w:val="28"/>
          <w:szCs w:val="28"/>
          <w:lang w:val="ru-RU"/>
        </w:rPr>
        <w:t>Не требуется.</w:t>
      </w:r>
    </w:p>
    <w:p w14:paraId="57D898CC" w14:textId="77777777" w:rsidR="00DE5FED" w:rsidRPr="000247ED" w:rsidRDefault="00DE5FED" w:rsidP="00DE5FED">
      <w:pPr>
        <w:tabs>
          <w:tab w:val="left" w:pos="0"/>
        </w:tabs>
        <w:ind w:firstLine="720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 xml:space="preserve">8. Информация о необходимости последующей ратификации представленного </w:t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>проекта международного договора</w:t>
      </w:r>
    </w:p>
    <w:p w14:paraId="2B6AB449" w14:textId="77777777" w:rsidR="00DE5FED" w:rsidRPr="000247ED" w:rsidRDefault="00DE5FED" w:rsidP="00DE5FED">
      <w:pPr>
        <w:tabs>
          <w:tab w:val="left" w:pos="0"/>
        </w:tabs>
        <w:ind w:firstLine="720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0247ED">
        <w:rPr>
          <w:rFonts w:eastAsia="Verdana"/>
          <w:sz w:val="28"/>
          <w:szCs w:val="28"/>
          <w:lang w:val="ru-RU"/>
        </w:rPr>
        <w:t>Не является международным договором.</w:t>
      </w:r>
    </w:p>
    <w:p w14:paraId="379316C2" w14:textId="77777777" w:rsidR="00DE5FED" w:rsidRPr="000247ED" w:rsidRDefault="00DE5FED" w:rsidP="00DE5FED">
      <w:pPr>
        <w:tabs>
          <w:tab w:val="left" w:pos="0"/>
        </w:tabs>
        <w:ind w:firstLine="720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 xml:space="preserve">9. Возможность передачи проектов и материалов к ним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Министра связи и информации от </w:t>
      </w:r>
      <w:r w:rsidR="00DD184F" w:rsidRPr="000247ED">
        <w:rPr>
          <w:rFonts w:eastAsia="Verdana"/>
          <w:b/>
          <w:bCs/>
          <w:sz w:val="28"/>
          <w:szCs w:val="28"/>
          <w:lang w:val="ru-RU"/>
        </w:rPr>
        <w:t xml:space="preserve">               </w:t>
      </w:r>
      <w:r w:rsidRPr="000247ED">
        <w:rPr>
          <w:rFonts w:eastAsia="Verdana"/>
          <w:b/>
          <w:bCs/>
          <w:sz w:val="28"/>
          <w:szCs w:val="28"/>
          <w:lang w:val="ru-RU"/>
        </w:rPr>
        <w:t xml:space="preserve">20 мая </w:t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 xml:space="preserve">2011 года № 25-1-32 </w:t>
      </w:r>
      <w:proofErr w:type="spellStart"/>
      <w:r w:rsidR="00213105" w:rsidRPr="000247ED">
        <w:rPr>
          <w:rFonts w:eastAsia="Verdana"/>
          <w:b/>
          <w:bCs/>
          <w:sz w:val="28"/>
          <w:szCs w:val="28"/>
          <w:lang w:val="ru-RU"/>
        </w:rPr>
        <w:t>дсп</w:t>
      </w:r>
      <w:proofErr w:type="spellEnd"/>
      <w:r w:rsidR="00213105" w:rsidRPr="000247ED">
        <w:rPr>
          <w:rFonts w:eastAsia="Verdana"/>
          <w:b/>
          <w:bCs/>
          <w:sz w:val="28"/>
          <w:szCs w:val="28"/>
          <w:lang w:val="ru-RU"/>
        </w:rPr>
        <w:t>/22П-дсп</w:t>
      </w:r>
    </w:p>
    <w:p w14:paraId="20DCD9D5" w14:textId="77777777" w:rsidR="00DE5FED" w:rsidRPr="000247ED" w:rsidRDefault="00E74C76" w:rsidP="00DE5FED">
      <w:pPr>
        <w:tabs>
          <w:tab w:val="left" w:pos="0"/>
        </w:tabs>
        <w:ind w:firstLine="720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0247ED">
        <w:rPr>
          <w:rFonts w:eastAsia="Times New Roman"/>
          <w:sz w:val="28"/>
          <w:szCs w:val="28"/>
          <w:lang w:val="ru-RU" w:eastAsia="ru-RU"/>
        </w:rPr>
        <w:t>Не требуется</w:t>
      </w:r>
      <w:r w:rsidR="00DE5FED" w:rsidRPr="000247ED">
        <w:rPr>
          <w:rFonts w:eastAsia="Verdana"/>
          <w:sz w:val="28"/>
          <w:szCs w:val="28"/>
          <w:lang w:val="ru-RU"/>
        </w:rPr>
        <w:t>.</w:t>
      </w:r>
    </w:p>
    <w:p w14:paraId="539D938C" w14:textId="77777777" w:rsidR="009661B4" w:rsidRPr="000247ED" w:rsidRDefault="00DE5FED" w:rsidP="00565A46">
      <w:pPr>
        <w:tabs>
          <w:tab w:val="left" w:pos="0"/>
        </w:tabs>
        <w:ind w:firstLine="720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 xml:space="preserve">10. Информация о размещении проекта постановления на </w:t>
      </w:r>
      <w:r w:rsidR="00D24C4B" w:rsidRPr="000247ED">
        <w:rPr>
          <w:rFonts w:eastAsia="Verdana"/>
          <w:b/>
          <w:bCs/>
          <w:sz w:val="28"/>
          <w:szCs w:val="28"/>
          <w:lang w:val="ru-RU"/>
        </w:rPr>
        <w:t xml:space="preserve">                     </w:t>
      </w:r>
      <w:r w:rsidRPr="000247ED">
        <w:rPr>
          <w:rFonts w:eastAsia="Verdana"/>
          <w:b/>
          <w:bCs/>
          <w:sz w:val="28"/>
          <w:szCs w:val="28"/>
          <w:lang w:val="ru-RU"/>
        </w:rPr>
        <w:t>интернет-ресурсе государственного органа, а также интернет-портале открытых нормативных правовы</w:t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>х актов (дата, количество байт)</w:t>
      </w:r>
    </w:p>
    <w:p w14:paraId="5F325386" w14:textId="77777777" w:rsidR="00ED4EA6" w:rsidRPr="000247ED" w:rsidRDefault="00D373C0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Times New Roman"/>
          <w:sz w:val="28"/>
          <w:szCs w:val="28"/>
          <w:lang w:val="ru-RU" w:eastAsia="ru-RU"/>
        </w:rPr>
        <w:t>Не требуется.</w:t>
      </w:r>
    </w:p>
    <w:p w14:paraId="28BB2A93" w14:textId="77777777" w:rsidR="00DE5FED" w:rsidRPr="000247ED" w:rsidRDefault="00DE5FED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>11. Информация о размещении пресс-релиза к проекту постановления, имеющему социальное значение, на интернет-ресурсах уполном</w:t>
      </w:r>
      <w:r w:rsidR="00ED4EA6" w:rsidRPr="000247ED">
        <w:rPr>
          <w:rFonts w:eastAsia="Verdana"/>
          <w:b/>
          <w:bCs/>
          <w:sz w:val="28"/>
          <w:szCs w:val="28"/>
          <w:lang w:val="ru-RU"/>
        </w:rPr>
        <w:t xml:space="preserve">оченных </w:t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>государственных органов</w:t>
      </w:r>
    </w:p>
    <w:p w14:paraId="2F5D1CA6" w14:textId="77777777" w:rsidR="00DE5FED" w:rsidRPr="000247ED" w:rsidRDefault="00CC01C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Times New Roman"/>
          <w:sz w:val="28"/>
          <w:szCs w:val="28"/>
          <w:lang w:val="ru-RU" w:eastAsia="ru-RU"/>
        </w:rPr>
        <w:t>Не требуется</w:t>
      </w:r>
      <w:r w:rsidR="00DE5FED" w:rsidRPr="000247ED">
        <w:rPr>
          <w:rFonts w:eastAsia="Times New Roman"/>
          <w:sz w:val="28"/>
          <w:szCs w:val="28"/>
          <w:lang w:val="ru-RU" w:eastAsia="ru-RU"/>
        </w:rPr>
        <w:t>.</w:t>
      </w:r>
    </w:p>
    <w:p w14:paraId="2220DE94" w14:textId="77777777" w:rsidR="00DE5FED" w:rsidRPr="000247ED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b/>
          <w:bCs/>
          <w:sz w:val="28"/>
          <w:szCs w:val="28"/>
          <w:lang w:val="ru-RU"/>
        </w:rPr>
      </w:pPr>
      <w:r w:rsidRPr="000247ED">
        <w:rPr>
          <w:rFonts w:eastAsia="Verdana"/>
          <w:b/>
          <w:bCs/>
          <w:sz w:val="28"/>
          <w:szCs w:val="28"/>
          <w:lang w:val="ru-RU"/>
        </w:rPr>
        <w:t>12. Соответствие проекта постановления международным договорам, ратифицированным Республикой Казахстан, и решениям международных организаций, участницей которы</w:t>
      </w:r>
      <w:r w:rsidR="00213105" w:rsidRPr="000247ED">
        <w:rPr>
          <w:rFonts w:eastAsia="Verdana"/>
          <w:b/>
          <w:bCs/>
          <w:sz w:val="28"/>
          <w:szCs w:val="28"/>
          <w:lang w:val="ru-RU"/>
        </w:rPr>
        <w:t>х является Республика Казахстан</w:t>
      </w:r>
    </w:p>
    <w:p w14:paraId="6207982C" w14:textId="77777777" w:rsidR="00DE5FED" w:rsidRPr="000247ED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0247ED">
        <w:rPr>
          <w:rFonts w:eastAsia="Verdana"/>
          <w:sz w:val="28"/>
          <w:szCs w:val="28"/>
          <w:lang w:val="ru-RU"/>
        </w:rPr>
        <w:t>Соответствует.</w:t>
      </w:r>
    </w:p>
    <w:p w14:paraId="5865C9F7" w14:textId="77777777" w:rsidR="00DE5FED" w:rsidRPr="000247ED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0247ED">
        <w:rPr>
          <w:b/>
          <w:sz w:val="28"/>
          <w:szCs w:val="28"/>
          <w:lang w:val="ru-RU"/>
        </w:rPr>
        <w:t xml:space="preserve">13. Результаты расчетов, подтверждающих снижение и (или) увеличение затрат субъектов частного предпринимательства в связи с введением в действие проекта </w:t>
      </w:r>
    </w:p>
    <w:p w14:paraId="5401FDD8" w14:textId="77777777" w:rsidR="00DE5FED" w:rsidRPr="000247ED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0247ED">
        <w:rPr>
          <w:sz w:val="28"/>
          <w:szCs w:val="28"/>
          <w:lang w:val="ru-RU"/>
        </w:rPr>
        <w:t>Не требуются.</w:t>
      </w:r>
    </w:p>
    <w:p w14:paraId="6B741DA2" w14:textId="77777777" w:rsidR="005F7847" w:rsidRPr="000247ED" w:rsidRDefault="00DE5FED" w:rsidP="005F7847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  <w:r w:rsidRPr="000247ED">
        <w:rPr>
          <w:b/>
          <w:sz w:val="28"/>
          <w:szCs w:val="28"/>
          <w:lang w:val="ru-RU"/>
        </w:rPr>
        <w:lastRenderedPageBreak/>
        <w:t>14. Аргументированное обоснование причин несогласия с экспертным заключением Национальной пал</w:t>
      </w:r>
      <w:r w:rsidR="005F7847" w:rsidRPr="000247ED">
        <w:rPr>
          <w:b/>
          <w:sz w:val="28"/>
          <w:szCs w:val="28"/>
          <w:lang w:val="ru-RU"/>
        </w:rPr>
        <w:t xml:space="preserve">аты предпринимателей Республики </w:t>
      </w:r>
      <w:r w:rsidRPr="000247ED">
        <w:rPr>
          <w:b/>
          <w:sz w:val="28"/>
          <w:szCs w:val="28"/>
          <w:lang w:val="ru-RU"/>
        </w:rPr>
        <w:t>Казахстан и членов экспертных советов</w:t>
      </w:r>
      <w:r w:rsidR="00213105" w:rsidRPr="000247ED">
        <w:rPr>
          <w:b/>
          <w:sz w:val="28"/>
          <w:szCs w:val="28"/>
          <w:lang w:val="ru-RU"/>
        </w:rPr>
        <w:t xml:space="preserve"> субъектов предпринимательства</w:t>
      </w:r>
    </w:p>
    <w:p w14:paraId="60A1CBB5" w14:textId="77777777" w:rsidR="00DE5FED" w:rsidRPr="000247ED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0247ED">
        <w:rPr>
          <w:sz w:val="28"/>
          <w:szCs w:val="28"/>
          <w:lang w:val="ru-RU"/>
        </w:rPr>
        <w:t>Не требуется.</w:t>
      </w:r>
    </w:p>
    <w:p w14:paraId="3A10C256" w14:textId="77777777" w:rsidR="00DE5FED" w:rsidRPr="000247ED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0247ED">
        <w:rPr>
          <w:b/>
          <w:sz w:val="28"/>
          <w:szCs w:val="28"/>
          <w:lang w:val="ru-RU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</w:t>
      </w:r>
      <w:r w:rsidR="00213105" w:rsidRPr="000247ED">
        <w:rPr>
          <w:b/>
          <w:sz w:val="28"/>
          <w:szCs w:val="28"/>
          <w:lang w:val="ru-RU"/>
        </w:rPr>
        <w:t>хстан «Об общественных советах»</w:t>
      </w:r>
      <w:r w:rsidRPr="000247ED">
        <w:rPr>
          <w:b/>
          <w:sz w:val="28"/>
          <w:szCs w:val="28"/>
          <w:lang w:val="ru-RU"/>
        </w:rPr>
        <w:t xml:space="preserve"> </w:t>
      </w:r>
    </w:p>
    <w:p w14:paraId="2FFC2014" w14:textId="77777777" w:rsidR="00ED4EA6" w:rsidRPr="000247ED" w:rsidRDefault="00DE5FED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0247ED">
        <w:rPr>
          <w:sz w:val="28"/>
          <w:szCs w:val="28"/>
          <w:lang w:val="ru-RU"/>
        </w:rPr>
        <w:t>Не требуется.</w:t>
      </w:r>
    </w:p>
    <w:p w14:paraId="76677A00" w14:textId="77777777" w:rsidR="00ED4EA6" w:rsidRPr="000247ED" w:rsidRDefault="00ED4EA6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</w:p>
    <w:p w14:paraId="7AC050ED" w14:textId="77777777" w:rsidR="00EA0788" w:rsidRPr="000247ED" w:rsidRDefault="00EA0788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</w:p>
    <w:p w14:paraId="3EED88E9" w14:textId="77777777" w:rsidR="00810557" w:rsidRPr="000247ED" w:rsidRDefault="007A2561" w:rsidP="00810557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  <w:r w:rsidRPr="000247ED">
        <w:rPr>
          <w:b/>
          <w:sz w:val="28"/>
          <w:szCs w:val="28"/>
          <w:lang w:val="ru-RU"/>
        </w:rPr>
        <w:t xml:space="preserve"> </w:t>
      </w:r>
      <w:r w:rsidR="00810557" w:rsidRPr="000247ED">
        <w:rPr>
          <w:b/>
          <w:sz w:val="28"/>
          <w:szCs w:val="28"/>
          <w:lang w:val="ru-RU"/>
        </w:rPr>
        <w:t>Заместитель Премьер-Министра –</w:t>
      </w:r>
    </w:p>
    <w:p w14:paraId="39AA3361" w14:textId="77777777" w:rsidR="00ED4EA6" w:rsidRPr="000247ED" w:rsidRDefault="00DE5FED" w:rsidP="00810557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0247ED">
        <w:rPr>
          <w:b/>
          <w:sz w:val="28"/>
          <w:szCs w:val="28"/>
          <w:lang w:val="ru-RU"/>
        </w:rPr>
        <w:t xml:space="preserve">Министр национальной экономики </w:t>
      </w:r>
    </w:p>
    <w:p w14:paraId="5181D6D2" w14:textId="5B3D4923" w:rsidR="00DE5FED" w:rsidRPr="009430C1" w:rsidRDefault="007A2561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0247ED">
        <w:rPr>
          <w:b/>
          <w:sz w:val="28"/>
          <w:szCs w:val="28"/>
          <w:lang w:val="ru-RU"/>
        </w:rPr>
        <w:t xml:space="preserve">             </w:t>
      </w:r>
      <w:r w:rsidR="00DE5FED" w:rsidRPr="000247ED">
        <w:rPr>
          <w:b/>
          <w:sz w:val="28"/>
          <w:szCs w:val="28"/>
          <w:lang w:val="ru-RU"/>
        </w:rPr>
        <w:t xml:space="preserve">Республики Казахстан                        </w:t>
      </w:r>
      <w:r w:rsidRPr="000247ED">
        <w:rPr>
          <w:b/>
          <w:sz w:val="28"/>
          <w:szCs w:val="28"/>
          <w:lang w:val="ru-RU"/>
        </w:rPr>
        <w:t xml:space="preserve"> </w:t>
      </w:r>
      <w:r w:rsidR="00DE5FED" w:rsidRPr="000247ED">
        <w:rPr>
          <w:b/>
          <w:sz w:val="28"/>
          <w:szCs w:val="28"/>
          <w:lang w:val="ru-RU"/>
        </w:rPr>
        <w:t xml:space="preserve">                            </w:t>
      </w:r>
      <w:r w:rsidR="00741148" w:rsidRPr="000247ED">
        <w:rPr>
          <w:b/>
          <w:sz w:val="28"/>
          <w:szCs w:val="28"/>
          <w:lang w:val="ru-RU"/>
        </w:rPr>
        <w:t xml:space="preserve">С. </w:t>
      </w:r>
      <w:proofErr w:type="spellStart"/>
      <w:r w:rsidR="00741148" w:rsidRPr="000247ED">
        <w:rPr>
          <w:b/>
          <w:sz w:val="28"/>
          <w:szCs w:val="28"/>
          <w:lang w:val="ru-RU"/>
        </w:rPr>
        <w:t>Жумангарин</w:t>
      </w:r>
      <w:proofErr w:type="spellEnd"/>
    </w:p>
    <w:p w14:paraId="7D1B142C" w14:textId="77777777" w:rsidR="009710CB" w:rsidRPr="009430C1" w:rsidRDefault="009710CB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sectPr w:rsidR="009710CB" w:rsidRPr="009430C1" w:rsidSect="00227973">
      <w:headerReference w:type="default" r:id="rId8"/>
      <w:pgSz w:w="11909" w:h="16834"/>
      <w:pgMar w:top="1418" w:right="851" w:bottom="170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8D86F" w14:textId="77777777" w:rsidR="00762B2F" w:rsidRDefault="00762B2F" w:rsidP="00CF56FC">
      <w:r>
        <w:separator/>
      </w:r>
    </w:p>
  </w:endnote>
  <w:endnote w:type="continuationSeparator" w:id="0">
    <w:p w14:paraId="5AEE18ED" w14:textId="77777777" w:rsidR="00762B2F" w:rsidRDefault="00762B2F" w:rsidP="00CF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Verdana">
    <w:charset w:val="00"/>
    <w:pitch w:val="variable"/>
    <w:family w:val="swiss"/>
    <w:panose1 w:val="02020603050405020304"/>
  </w:font>
  <w:font w:name="Lucida Console">
    <w:charset w:val="00"/>
    <w:pitch w:val="fixed"/>
    <w:family w:val="auto"/>
    <w:panose1 w:val="02020603050405020304"/>
  </w:font>
  <w:font w:name="Courier New">
    <w:charset w:val="CC"/>
    <w:pitch w:val="fixed"/>
    <w:family w:val="auto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93DA7" w14:textId="77777777" w:rsidR="00762B2F" w:rsidRDefault="00762B2F" w:rsidP="00CF56FC">
      <w:r>
        <w:separator/>
      </w:r>
    </w:p>
  </w:footnote>
  <w:footnote w:type="continuationSeparator" w:id="0">
    <w:p w14:paraId="4EF9EC31" w14:textId="77777777" w:rsidR="00762B2F" w:rsidRDefault="00762B2F" w:rsidP="00CF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147644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0DE4BA5" w14:textId="77777777" w:rsidR="00CF56FC" w:rsidRPr="008D5314" w:rsidRDefault="00CF56FC">
        <w:pPr>
          <w:pStyle w:val="a4"/>
          <w:jc w:val="center"/>
          <w:rPr>
            <w:sz w:val="24"/>
            <w:szCs w:val="24"/>
          </w:rPr>
        </w:pPr>
        <w:r w:rsidRPr="008D5314">
          <w:rPr>
            <w:sz w:val="24"/>
            <w:szCs w:val="24"/>
          </w:rPr>
          <w:fldChar w:fldCharType="begin"/>
        </w:r>
        <w:r w:rsidRPr="008D5314">
          <w:rPr>
            <w:sz w:val="24"/>
            <w:szCs w:val="24"/>
          </w:rPr>
          <w:instrText>PAGE   \* MERGEFORMAT</w:instrText>
        </w:r>
        <w:r w:rsidRPr="008D5314">
          <w:rPr>
            <w:sz w:val="24"/>
            <w:szCs w:val="24"/>
          </w:rPr>
          <w:fldChar w:fldCharType="separate"/>
        </w:r>
        <w:r w:rsidR="003D4391" w:rsidRPr="008D5314">
          <w:rPr>
            <w:noProof/>
            <w:sz w:val="24"/>
            <w:szCs w:val="24"/>
            <w:lang w:val="ru-RU"/>
          </w:rPr>
          <w:t>3</w:t>
        </w:r>
        <w:r w:rsidRPr="008D5314">
          <w:rPr>
            <w:sz w:val="24"/>
            <w:szCs w:val="24"/>
          </w:rPr>
          <w:fldChar w:fldCharType="end"/>
        </w:r>
      </w:p>
    </w:sdtContent>
  </w:sdt>
  <w:p w14:paraId="0B08C4EC" w14:textId="77777777" w:rsidR="00CF56FC" w:rsidRDefault="00CF56F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3A06"/>
    <w:multiLevelType w:val="hybridMultilevel"/>
    <w:tmpl w:val="CD7215CA"/>
    <w:lvl w:ilvl="0" w:tplc="75085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8C152D"/>
    <w:multiLevelType w:val="hybridMultilevel"/>
    <w:tmpl w:val="0812D3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A5B4C"/>
    <w:multiLevelType w:val="multilevel"/>
    <w:tmpl w:val="819A6944"/>
    <w:lvl w:ilvl="0">
      <w:start w:val="4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2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317FF"/>
    <w:multiLevelType w:val="hybridMultilevel"/>
    <w:tmpl w:val="7A9EA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B5F70"/>
    <w:multiLevelType w:val="hybridMultilevel"/>
    <w:tmpl w:val="0604135A"/>
    <w:lvl w:ilvl="0" w:tplc="DDEC5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E50E7"/>
    <w:multiLevelType w:val="hybridMultilevel"/>
    <w:tmpl w:val="DC1CA4E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F5B3FC7"/>
    <w:multiLevelType w:val="multilevel"/>
    <w:tmpl w:val="FA4A7DB4"/>
    <w:lvl w:ilvl="0">
      <w:start w:val="9"/>
      <w:numFmt w:val="decimal"/>
      <w:lvlText w:val="%1."/>
      <w:lvlJc w:val="left"/>
      <w:pPr>
        <w:tabs>
          <w:tab w:val="left" w:pos="504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81F0C"/>
    <w:multiLevelType w:val="hybridMultilevel"/>
    <w:tmpl w:val="71AC4B86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02B3A22"/>
    <w:multiLevelType w:val="hybridMultilevel"/>
    <w:tmpl w:val="40A0A646"/>
    <w:lvl w:ilvl="0" w:tplc="8904E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6D32C5"/>
    <w:multiLevelType w:val="hybridMultilevel"/>
    <w:tmpl w:val="DCB0D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85F92"/>
    <w:multiLevelType w:val="hybridMultilevel"/>
    <w:tmpl w:val="58E495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F0338"/>
    <w:multiLevelType w:val="hybridMultilevel"/>
    <w:tmpl w:val="6726A5F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840AE7"/>
    <w:multiLevelType w:val="multilevel"/>
    <w:tmpl w:val="E4427C6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972739"/>
    <w:multiLevelType w:val="multilevel"/>
    <w:tmpl w:val="DE62EDCA"/>
    <w:lvl w:ilvl="0">
      <w:start w:val="7"/>
      <w:numFmt w:val="decimal"/>
      <w:lvlText w:val="%1."/>
      <w:lvlJc w:val="left"/>
      <w:pPr>
        <w:tabs>
          <w:tab w:val="left" w:pos="432"/>
        </w:tabs>
        <w:ind w:left="720"/>
      </w:pPr>
      <w:rPr>
        <w:rFonts w:ascii="Verdana" w:eastAsia="Verdana" w:hAnsi="Verdana"/>
        <w:strike w:val="0"/>
        <w:color w:val="000000"/>
        <w:spacing w:val="2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5C4EB7"/>
    <w:multiLevelType w:val="hybridMultilevel"/>
    <w:tmpl w:val="31C266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D0D272C"/>
    <w:multiLevelType w:val="hybridMultilevel"/>
    <w:tmpl w:val="D71CCE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C9D413F"/>
    <w:multiLevelType w:val="hybridMultilevel"/>
    <w:tmpl w:val="9A38F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C5C3C"/>
    <w:multiLevelType w:val="multilevel"/>
    <w:tmpl w:val="4B36E526"/>
    <w:lvl w:ilvl="0">
      <w:start w:val="1"/>
      <w:numFmt w:val="decimal"/>
      <w:lvlText w:val="%1)"/>
      <w:lvlJc w:val="left"/>
      <w:pPr>
        <w:tabs>
          <w:tab w:val="left" w:pos="432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B02478A"/>
    <w:multiLevelType w:val="hybridMultilevel"/>
    <w:tmpl w:val="7FD20E7A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7"/>
  </w:num>
  <w:num w:numId="4">
    <w:abstractNumId w:val="13"/>
  </w:num>
  <w:num w:numId="5">
    <w:abstractNumId w:val="6"/>
  </w:num>
  <w:num w:numId="6">
    <w:abstractNumId w:val="11"/>
  </w:num>
  <w:num w:numId="7">
    <w:abstractNumId w:val="0"/>
  </w:num>
  <w:num w:numId="8">
    <w:abstractNumId w:val="16"/>
  </w:num>
  <w:num w:numId="9">
    <w:abstractNumId w:val="8"/>
  </w:num>
  <w:num w:numId="10">
    <w:abstractNumId w:val="7"/>
  </w:num>
  <w:num w:numId="11">
    <w:abstractNumId w:val="5"/>
  </w:num>
  <w:num w:numId="12">
    <w:abstractNumId w:val="18"/>
  </w:num>
  <w:num w:numId="13">
    <w:abstractNumId w:val="1"/>
  </w:num>
  <w:num w:numId="14">
    <w:abstractNumId w:val="3"/>
  </w:num>
  <w:num w:numId="15">
    <w:abstractNumId w:val="10"/>
  </w:num>
  <w:num w:numId="16">
    <w:abstractNumId w:val="9"/>
  </w:num>
  <w:num w:numId="17">
    <w:abstractNumId w:val="4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CB"/>
    <w:rsid w:val="00013B88"/>
    <w:rsid w:val="00013C7F"/>
    <w:rsid w:val="000247ED"/>
    <w:rsid w:val="00027160"/>
    <w:rsid w:val="000365C3"/>
    <w:rsid w:val="000534E0"/>
    <w:rsid w:val="000662FD"/>
    <w:rsid w:val="00075B80"/>
    <w:rsid w:val="00081CBF"/>
    <w:rsid w:val="00087A34"/>
    <w:rsid w:val="00093CB0"/>
    <w:rsid w:val="000D4DDE"/>
    <w:rsid w:val="00100C54"/>
    <w:rsid w:val="001101F4"/>
    <w:rsid w:val="001117B5"/>
    <w:rsid w:val="00112A11"/>
    <w:rsid w:val="00124A56"/>
    <w:rsid w:val="00126FBE"/>
    <w:rsid w:val="0013735D"/>
    <w:rsid w:val="00146B42"/>
    <w:rsid w:val="001473CE"/>
    <w:rsid w:val="00165528"/>
    <w:rsid w:val="001727BA"/>
    <w:rsid w:val="00181E80"/>
    <w:rsid w:val="00183040"/>
    <w:rsid w:val="001904AC"/>
    <w:rsid w:val="00196371"/>
    <w:rsid w:val="0019704B"/>
    <w:rsid w:val="001A6F25"/>
    <w:rsid w:val="001B2853"/>
    <w:rsid w:val="001C34F7"/>
    <w:rsid w:val="002124BE"/>
    <w:rsid w:val="00213105"/>
    <w:rsid w:val="002132AC"/>
    <w:rsid w:val="00227973"/>
    <w:rsid w:val="002368AB"/>
    <w:rsid w:val="00237273"/>
    <w:rsid w:val="00243BB3"/>
    <w:rsid w:val="00247AB9"/>
    <w:rsid w:val="00256D8A"/>
    <w:rsid w:val="00263A15"/>
    <w:rsid w:val="0027088C"/>
    <w:rsid w:val="0027235D"/>
    <w:rsid w:val="00273BB3"/>
    <w:rsid w:val="002850B5"/>
    <w:rsid w:val="00290195"/>
    <w:rsid w:val="00295348"/>
    <w:rsid w:val="002A2FA2"/>
    <w:rsid w:val="002A3C12"/>
    <w:rsid w:val="002B046B"/>
    <w:rsid w:val="002B7B51"/>
    <w:rsid w:val="002D3CC4"/>
    <w:rsid w:val="002D5484"/>
    <w:rsid w:val="002D5A69"/>
    <w:rsid w:val="002F61CC"/>
    <w:rsid w:val="00313A38"/>
    <w:rsid w:val="00315ECF"/>
    <w:rsid w:val="003265E3"/>
    <w:rsid w:val="00326613"/>
    <w:rsid w:val="003326B3"/>
    <w:rsid w:val="00334DFE"/>
    <w:rsid w:val="00335D35"/>
    <w:rsid w:val="00336FA5"/>
    <w:rsid w:val="00341C18"/>
    <w:rsid w:val="00360AF8"/>
    <w:rsid w:val="00366EE2"/>
    <w:rsid w:val="00370DF8"/>
    <w:rsid w:val="00375533"/>
    <w:rsid w:val="003764E4"/>
    <w:rsid w:val="00396901"/>
    <w:rsid w:val="003A48AE"/>
    <w:rsid w:val="003B0DBF"/>
    <w:rsid w:val="003B230C"/>
    <w:rsid w:val="003B6314"/>
    <w:rsid w:val="003C6969"/>
    <w:rsid w:val="003D034C"/>
    <w:rsid w:val="003D1088"/>
    <w:rsid w:val="003D435E"/>
    <w:rsid w:val="003D4391"/>
    <w:rsid w:val="003F4816"/>
    <w:rsid w:val="003F5EB4"/>
    <w:rsid w:val="004007F8"/>
    <w:rsid w:val="00405FA0"/>
    <w:rsid w:val="004115FA"/>
    <w:rsid w:val="00411FD2"/>
    <w:rsid w:val="004128A6"/>
    <w:rsid w:val="00414390"/>
    <w:rsid w:val="00414CD8"/>
    <w:rsid w:val="004156AA"/>
    <w:rsid w:val="00417A12"/>
    <w:rsid w:val="004440EB"/>
    <w:rsid w:val="00445973"/>
    <w:rsid w:val="00446E0B"/>
    <w:rsid w:val="00461E12"/>
    <w:rsid w:val="00463390"/>
    <w:rsid w:val="004665B6"/>
    <w:rsid w:val="00470A82"/>
    <w:rsid w:val="00472501"/>
    <w:rsid w:val="004934BF"/>
    <w:rsid w:val="004A5A4D"/>
    <w:rsid w:val="004D3854"/>
    <w:rsid w:val="004D4880"/>
    <w:rsid w:val="004E7C8E"/>
    <w:rsid w:val="004F0ED0"/>
    <w:rsid w:val="005046A9"/>
    <w:rsid w:val="00510E41"/>
    <w:rsid w:val="00510F63"/>
    <w:rsid w:val="0051390E"/>
    <w:rsid w:val="0051592D"/>
    <w:rsid w:val="005276DB"/>
    <w:rsid w:val="00531BD8"/>
    <w:rsid w:val="00532FE1"/>
    <w:rsid w:val="005355A2"/>
    <w:rsid w:val="00541288"/>
    <w:rsid w:val="00556292"/>
    <w:rsid w:val="005571D7"/>
    <w:rsid w:val="00565A46"/>
    <w:rsid w:val="0057762E"/>
    <w:rsid w:val="00585E71"/>
    <w:rsid w:val="00590D08"/>
    <w:rsid w:val="00591903"/>
    <w:rsid w:val="00597852"/>
    <w:rsid w:val="00597867"/>
    <w:rsid w:val="005A010E"/>
    <w:rsid w:val="005D431C"/>
    <w:rsid w:val="005E0AE7"/>
    <w:rsid w:val="005F4DFF"/>
    <w:rsid w:val="005F7847"/>
    <w:rsid w:val="00602E54"/>
    <w:rsid w:val="00625825"/>
    <w:rsid w:val="00636325"/>
    <w:rsid w:val="00663D41"/>
    <w:rsid w:val="00681EE1"/>
    <w:rsid w:val="006919D5"/>
    <w:rsid w:val="006B04E3"/>
    <w:rsid w:val="006B4BEC"/>
    <w:rsid w:val="006C5F12"/>
    <w:rsid w:val="006D2520"/>
    <w:rsid w:val="006D60BA"/>
    <w:rsid w:val="006D6100"/>
    <w:rsid w:val="006D67D6"/>
    <w:rsid w:val="006D721F"/>
    <w:rsid w:val="006F0A54"/>
    <w:rsid w:val="007060C3"/>
    <w:rsid w:val="007334E7"/>
    <w:rsid w:val="007354A0"/>
    <w:rsid w:val="00741148"/>
    <w:rsid w:val="007415DD"/>
    <w:rsid w:val="00742A02"/>
    <w:rsid w:val="00752902"/>
    <w:rsid w:val="007610BC"/>
    <w:rsid w:val="007612C2"/>
    <w:rsid w:val="00762B2F"/>
    <w:rsid w:val="007638FD"/>
    <w:rsid w:val="0076619D"/>
    <w:rsid w:val="0077177E"/>
    <w:rsid w:val="007A2561"/>
    <w:rsid w:val="007A3F5E"/>
    <w:rsid w:val="007B0C6C"/>
    <w:rsid w:val="007C1FA5"/>
    <w:rsid w:val="007D167A"/>
    <w:rsid w:val="007D4F63"/>
    <w:rsid w:val="007E0942"/>
    <w:rsid w:val="007E5152"/>
    <w:rsid w:val="007F6959"/>
    <w:rsid w:val="008076EA"/>
    <w:rsid w:val="00810557"/>
    <w:rsid w:val="008144C4"/>
    <w:rsid w:val="00873FBF"/>
    <w:rsid w:val="008848C2"/>
    <w:rsid w:val="00885349"/>
    <w:rsid w:val="008A1B9D"/>
    <w:rsid w:val="008A2439"/>
    <w:rsid w:val="008A31EF"/>
    <w:rsid w:val="008A3382"/>
    <w:rsid w:val="008A4130"/>
    <w:rsid w:val="008B42C9"/>
    <w:rsid w:val="008D5314"/>
    <w:rsid w:val="008F1D88"/>
    <w:rsid w:val="00912CAE"/>
    <w:rsid w:val="009246FF"/>
    <w:rsid w:val="0092717F"/>
    <w:rsid w:val="00931EDD"/>
    <w:rsid w:val="00934137"/>
    <w:rsid w:val="009372D2"/>
    <w:rsid w:val="009430C1"/>
    <w:rsid w:val="00944D98"/>
    <w:rsid w:val="0095271E"/>
    <w:rsid w:val="00964B3B"/>
    <w:rsid w:val="00965224"/>
    <w:rsid w:val="009661B4"/>
    <w:rsid w:val="009710CB"/>
    <w:rsid w:val="009743A2"/>
    <w:rsid w:val="00981404"/>
    <w:rsid w:val="009A039F"/>
    <w:rsid w:val="009B2DC8"/>
    <w:rsid w:val="009C106B"/>
    <w:rsid w:val="009D1EFA"/>
    <w:rsid w:val="009E6A38"/>
    <w:rsid w:val="009F6329"/>
    <w:rsid w:val="00A027F6"/>
    <w:rsid w:val="00A02A44"/>
    <w:rsid w:val="00A1359E"/>
    <w:rsid w:val="00A13F9B"/>
    <w:rsid w:val="00A17268"/>
    <w:rsid w:val="00A31043"/>
    <w:rsid w:val="00A31FF1"/>
    <w:rsid w:val="00A4103D"/>
    <w:rsid w:val="00A424F6"/>
    <w:rsid w:val="00A47F83"/>
    <w:rsid w:val="00A51C74"/>
    <w:rsid w:val="00A55F18"/>
    <w:rsid w:val="00A67870"/>
    <w:rsid w:val="00A67BDC"/>
    <w:rsid w:val="00A747D0"/>
    <w:rsid w:val="00A75B39"/>
    <w:rsid w:val="00A87A23"/>
    <w:rsid w:val="00A971B7"/>
    <w:rsid w:val="00AC4BA2"/>
    <w:rsid w:val="00AD2AAE"/>
    <w:rsid w:val="00AD7155"/>
    <w:rsid w:val="00AE76D4"/>
    <w:rsid w:val="00AF442A"/>
    <w:rsid w:val="00B0351F"/>
    <w:rsid w:val="00B07D72"/>
    <w:rsid w:val="00B15D6B"/>
    <w:rsid w:val="00B24E9C"/>
    <w:rsid w:val="00B250C1"/>
    <w:rsid w:val="00B27C50"/>
    <w:rsid w:val="00B32E08"/>
    <w:rsid w:val="00B3548F"/>
    <w:rsid w:val="00B40435"/>
    <w:rsid w:val="00B54A72"/>
    <w:rsid w:val="00B6468C"/>
    <w:rsid w:val="00B76067"/>
    <w:rsid w:val="00B871B2"/>
    <w:rsid w:val="00BA1461"/>
    <w:rsid w:val="00BB11AD"/>
    <w:rsid w:val="00BB327C"/>
    <w:rsid w:val="00BC1733"/>
    <w:rsid w:val="00BC5114"/>
    <w:rsid w:val="00BD5AEC"/>
    <w:rsid w:val="00BE2552"/>
    <w:rsid w:val="00BE5670"/>
    <w:rsid w:val="00BF2D4E"/>
    <w:rsid w:val="00C047B2"/>
    <w:rsid w:val="00C04AC9"/>
    <w:rsid w:val="00C06AD7"/>
    <w:rsid w:val="00C20816"/>
    <w:rsid w:val="00C40CA5"/>
    <w:rsid w:val="00C737E5"/>
    <w:rsid w:val="00C76A25"/>
    <w:rsid w:val="00C82C7A"/>
    <w:rsid w:val="00C84B29"/>
    <w:rsid w:val="00C91C84"/>
    <w:rsid w:val="00C9410E"/>
    <w:rsid w:val="00CB17CD"/>
    <w:rsid w:val="00CC01CD"/>
    <w:rsid w:val="00CC3CDD"/>
    <w:rsid w:val="00CE01C6"/>
    <w:rsid w:val="00CE2D45"/>
    <w:rsid w:val="00CE7DB9"/>
    <w:rsid w:val="00CF2477"/>
    <w:rsid w:val="00CF56FC"/>
    <w:rsid w:val="00CF71EB"/>
    <w:rsid w:val="00D02B69"/>
    <w:rsid w:val="00D07277"/>
    <w:rsid w:val="00D07DD4"/>
    <w:rsid w:val="00D10F64"/>
    <w:rsid w:val="00D24C4B"/>
    <w:rsid w:val="00D35778"/>
    <w:rsid w:val="00D373C0"/>
    <w:rsid w:val="00D522A8"/>
    <w:rsid w:val="00D53103"/>
    <w:rsid w:val="00D542DE"/>
    <w:rsid w:val="00D548E2"/>
    <w:rsid w:val="00D56789"/>
    <w:rsid w:val="00D84F58"/>
    <w:rsid w:val="00D95D30"/>
    <w:rsid w:val="00DA3EB3"/>
    <w:rsid w:val="00DB5802"/>
    <w:rsid w:val="00DD184F"/>
    <w:rsid w:val="00DD545F"/>
    <w:rsid w:val="00DD7151"/>
    <w:rsid w:val="00DE2051"/>
    <w:rsid w:val="00DE5FED"/>
    <w:rsid w:val="00DF2FE4"/>
    <w:rsid w:val="00E00379"/>
    <w:rsid w:val="00E061FB"/>
    <w:rsid w:val="00E147D4"/>
    <w:rsid w:val="00E170C2"/>
    <w:rsid w:val="00E2507B"/>
    <w:rsid w:val="00E26A96"/>
    <w:rsid w:val="00E44589"/>
    <w:rsid w:val="00E54EB6"/>
    <w:rsid w:val="00E74C76"/>
    <w:rsid w:val="00E75F07"/>
    <w:rsid w:val="00E8154E"/>
    <w:rsid w:val="00EA0788"/>
    <w:rsid w:val="00EB71F7"/>
    <w:rsid w:val="00EC4E56"/>
    <w:rsid w:val="00EC6E53"/>
    <w:rsid w:val="00EC7A22"/>
    <w:rsid w:val="00ED4EA6"/>
    <w:rsid w:val="00ED66F9"/>
    <w:rsid w:val="00EE2065"/>
    <w:rsid w:val="00EE3D24"/>
    <w:rsid w:val="00EE4B92"/>
    <w:rsid w:val="00EF6F4A"/>
    <w:rsid w:val="00F04550"/>
    <w:rsid w:val="00F25755"/>
    <w:rsid w:val="00F316CF"/>
    <w:rsid w:val="00F336D9"/>
    <w:rsid w:val="00F33879"/>
    <w:rsid w:val="00F40989"/>
    <w:rsid w:val="00F4406F"/>
    <w:rsid w:val="00F50704"/>
    <w:rsid w:val="00F566C0"/>
    <w:rsid w:val="00F61FA1"/>
    <w:rsid w:val="00F82E7C"/>
    <w:rsid w:val="00F910DC"/>
    <w:rsid w:val="00F92F92"/>
    <w:rsid w:val="00FA185A"/>
    <w:rsid w:val="00FB54C9"/>
    <w:rsid w:val="00FC6369"/>
    <w:rsid w:val="00FF33BD"/>
    <w:rsid w:val="00F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38CA"/>
  <w15:docId w15:val="{0482EB6B-90C5-40A5-9AEA-A86392E2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413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7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56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56FC"/>
  </w:style>
  <w:style w:type="paragraph" w:styleId="a6">
    <w:name w:val="footer"/>
    <w:basedOn w:val="a"/>
    <w:link w:val="a7"/>
    <w:uiPriority w:val="99"/>
    <w:unhideWhenUsed/>
    <w:rsid w:val="00CF56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56FC"/>
  </w:style>
  <w:style w:type="paragraph" w:styleId="a8">
    <w:name w:val="Balloon Text"/>
    <w:basedOn w:val="a"/>
    <w:link w:val="a9"/>
    <w:uiPriority w:val="99"/>
    <w:semiHidden/>
    <w:unhideWhenUsed/>
    <w:rsid w:val="00964B3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4B3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A4130"/>
    <w:rPr>
      <w:rFonts w:eastAsia="Times New Roman"/>
      <w:b/>
      <w:bCs/>
      <w:kern w:val="36"/>
      <w:sz w:val="48"/>
      <w:szCs w:val="48"/>
      <w:lang w:val="ru-RU" w:eastAsia="ru-RU"/>
    </w:rPr>
  </w:style>
  <w:style w:type="character" w:styleId="aa">
    <w:name w:val="Hyperlink"/>
    <w:basedOn w:val="a0"/>
    <w:uiPriority w:val="99"/>
    <w:unhideWhenUsed/>
    <w:rsid w:val="00CC01CD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263A1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aliases w:val="мелкий,No Spacing,Обя"/>
    <w:link w:val="ad"/>
    <w:uiPriority w:val="1"/>
    <w:qFormat/>
    <w:rsid w:val="004A5A4D"/>
    <w:rPr>
      <w:rFonts w:eastAsia="Times New Roman"/>
    </w:rPr>
  </w:style>
  <w:style w:type="character" w:customStyle="1" w:styleId="ad">
    <w:name w:val="Без интервала Знак"/>
    <w:aliases w:val="мелкий Знак,No Spacing Знак,Обя Знак"/>
    <w:link w:val="ac"/>
    <w:uiPriority w:val="1"/>
    <w:locked/>
    <w:rsid w:val="004A5A4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73CE2-BB74-46AF-A982-D66341146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Садыков Бауржан Бекболович</dc:creator>
  <cp:lastModifiedBy>Азат Канатбеков</cp:lastModifiedBy>
  <cp:revision>18</cp:revision>
  <cp:lastPrinted>2025-03-05T10:36:00Z</cp:lastPrinted>
  <dcterms:created xsi:type="dcterms:W3CDTF">2025-03-13T11:39:00Z</dcterms:created>
  <dcterms:modified xsi:type="dcterms:W3CDTF">2025-04-30T06:32:00Z</dcterms:modified>
</cp:coreProperties>
</file>